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C624A" w14:textId="77777777" w:rsidR="00000000" w:rsidRDefault="009E3C36">
      <w:pPr>
        <w:keepNext/>
        <w:keepLines/>
        <w:tabs>
          <w:tab w:val="left" w:pos="1474"/>
        </w:tabs>
        <w:suppressAutoHyphens/>
        <w:jc w:val="right"/>
        <w:rPr>
          <w:spacing w:val="-2"/>
        </w:rPr>
      </w:pPr>
      <w:r>
        <w:rPr>
          <w:b/>
          <w:bCs/>
        </w:rPr>
        <w:t>Patents Form P3</w:t>
      </w:r>
    </w:p>
    <w:p w14:paraId="307387A7" w14:textId="77777777" w:rsidR="00000000" w:rsidRDefault="009E3C36">
      <w:pPr>
        <w:pStyle w:val="prec-numberhead"/>
        <w:widowControl w:val="0"/>
        <w:spacing w:before="120" w:line="230" w:lineRule="exact"/>
        <w:jc w:val="center"/>
      </w:pPr>
      <w:r>
        <w:rPr>
          <w:b/>
          <w:bCs/>
          <w:sz w:val="32"/>
          <w:szCs w:val="26"/>
        </w:rPr>
        <w:t>Declaration and Power of Attorney</w:t>
      </w:r>
      <w:bookmarkStart w:id="0" w:name="_GoBack"/>
      <w:bookmarkEnd w:id="0"/>
    </w:p>
    <w:p w14:paraId="5B27D22E" w14:textId="77777777" w:rsidR="00000000" w:rsidRDefault="009E3C36">
      <w:pPr>
        <w:pStyle w:val="prec-8pt-tabletext"/>
        <w:widowControl w:val="0"/>
        <w:spacing w:before="120" w:line="-180" w:lineRule="auto"/>
        <w:jc w:val="center"/>
      </w:pPr>
      <w:r>
        <w:t>REPUBLIC OF SOUTH AFRICA PATENTS ACT, 1978</w:t>
      </w:r>
    </w:p>
    <w:p w14:paraId="21B7179D" w14:textId="77777777" w:rsidR="00000000" w:rsidRDefault="009E3C36">
      <w:pPr>
        <w:pStyle w:val="prec-8pt-tabletext"/>
        <w:widowControl w:val="0"/>
        <w:spacing w:before="120" w:after="120" w:line="240" w:lineRule="auto"/>
        <w:jc w:val="center"/>
      </w:pPr>
      <w:r>
        <w:t>DECLARATION AND POWER OF ATTORNEY</w:t>
      </w:r>
      <w:r>
        <w:br/>
        <w:t>(Section 30 – Regulations 8, 22(1)(c) and 33)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283"/>
        <w:gridCol w:w="2832"/>
        <w:gridCol w:w="289"/>
        <w:gridCol w:w="876"/>
        <w:gridCol w:w="117"/>
        <w:gridCol w:w="35"/>
        <w:gridCol w:w="132"/>
        <w:gridCol w:w="1033"/>
        <w:gridCol w:w="284"/>
        <w:gridCol w:w="3761"/>
      </w:tblGrid>
      <w:tr w:rsidR="00000000" w14:paraId="0F9C1D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A0E7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  <w:rPr>
                <w:sz w:val="20"/>
              </w:rPr>
            </w:pPr>
            <w:r>
              <w:rPr>
                <w:sz w:val="20"/>
              </w:rPr>
              <w:t>Patent/Application No.</w:t>
            </w:r>
          </w:p>
        </w:tc>
        <w:tc>
          <w:tcPr>
            <w:tcW w:w="128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56809B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</w:pP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871C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-1"/>
            </w:pPr>
            <w:r>
              <w:rPr>
                <w:sz w:val="20"/>
              </w:rPr>
              <w:t>Lodging date                                             Ag</w:t>
            </w:r>
            <w:r>
              <w:rPr>
                <w:sz w:val="20"/>
              </w:rPr>
              <w:t>ents Ref</w:t>
            </w:r>
          </w:p>
        </w:tc>
      </w:tr>
      <w:tr w:rsidR="00000000" w14:paraId="1B4B7E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F3BB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</w:pPr>
            <w:r>
              <w:t>21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4D10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</w:pPr>
            <w:r>
              <w:t>01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629AA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</w:pPr>
          </w:p>
        </w:tc>
        <w:tc>
          <w:tcPr>
            <w:tcW w:w="128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594A35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98DE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</w:pPr>
            <w:r>
              <w:t>22</w:t>
            </w:r>
          </w:p>
        </w:tc>
        <w:tc>
          <w:tcPr>
            <w:tcW w:w="5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2650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113"/>
              <w:rPr>
                <w:sz w:val="24"/>
              </w:rPr>
            </w:pPr>
            <w:r>
              <w:t xml:space="preserve">                                                                          </w:t>
            </w:r>
            <w:r>
              <w:rPr>
                <w:sz w:val="24"/>
              </w:rPr>
              <w:t xml:space="preserve">   </w:t>
            </w:r>
          </w:p>
        </w:tc>
      </w:tr>
      <w:tr w:rsidR="00000000" w14:paraId="65D599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A36DD53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</w:pPr>
          </w:p>
        </w:tc>
      </w:tr>
      <w:tr w:rsidR="00000000" w14:paraId="7042A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3FEB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  <w:rPr>
                <w:sz w:val="20"/>
              </w:rPr>
            </w:pPr>
            <w:r>
              <w:rPr>
                <w:sz w:val="20"/>
              </w:rPr>
              <w:t>Full name(s) of applicant(s)</w:t>
            </w:r>
          </w:p>
        </w:tc>
        <w:tc>
          <w:tcPr>
            <w:tcW w:w="652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20F423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</w:pPr>
          </w:p>
        </w:tc>
      </w:tr>
      <w:tr w:rsidR="00000000" w14:paraId="219C9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3BF62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</w:pPr>
            <w:r>
              <w:t>71</w:t>
            </w:r>
          </w:p>
        </w:tc>
        <w:tc>
          <w:tcPr>
            <w:tcW w:w="96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E074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  <w:rPr>
                <w:sz w:val="24"/>
              </w:rPr>
            </w:pPr>
            <w:r>
              <w:rPr>
                <w:b/>
                <w:bCs/>
                <w:sz w:val="24"/>
                <w:highlight w:val="yellow"/>
              </w:rPr>
              <w:t>Insert Applicant(s) Name and Physical Address</w:t>
            </w:r>
          </w:p>
        </w:tc>
      </w:tr>
      <w:tr w:rsidR="00000000" w14:paraId="637001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4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837018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</w:pPr>
          </w:p>
        </w:tc>
      </w:tr>
      <w:tr w:rsidR="00000000" w14:paraId="5D2BD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32E9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</w:pPr>
            <w:r>
              <w:t>Full name(s) of inventor(s)</w:t>
            </w:r>
          </w:p>
        </w:tc>
        <w:tc>
          <w:tcPr>
            <w:tcW w:w="652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3B0496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</w:pPr>
          </w:p>
        </w:tc>
      </w:tr>
      <w:tr w:rsidR="00000000" w14:paraId="57837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5E0D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</w:pPr>
            <w:r>
              <w:t>72</w:t>
            </w:r>
          </w:p>
        </w:tc>
        <w:tc>
          <w:tcPr>
            <w:tcW w:w="96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0FB5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  <w:rPr>
                <w:sz w:val="24"/>
              </w:rPr>
            </w:pPr>
            <w:r>
              <w:rPr>
                <w:b/>
                <w:bCs/>
                <w:sz w:val="24"/>
                <w:highlight w:val="yellow"/>
              </w:rPr>
              <w:t>Insert Inventor(s) Name and Physical A</w:t>
            </w:r>
            <w:r>
              <w:rPr>
                <w:b/>
                <w:bCs/>
                <w:sz w:val="24"/>
                <w:highlight w:val="yellow"/>
              </w:rPr>
              <w:t>ddress</w:t>
            </w:r>
          </w:p>
        </w:tc>
      </w:tr>
      <w:tr w:rsidR="00000000" w14:paraId="474F57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4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793767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</w:pPr>
          </w:p>
        </w:tc>
      </w:tr>
      <w:tr w:rsidR="00000000" w14:paraId="1ADC115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D488CD" w14:textId="77777777" w:rsidR="00000000" w:rsidRDefault="009E3C36">
            <w:pPr>
              <w:pStyle w:val="prec-8pt-table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EARLIEST PRIORITY CLAIMED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7990EEEB" w14:textId="77777777" w:rsidR="00000000" w:rsidRDefault="009E3C36">
            <w:pPr>
              <w:pStyle w:val="prec-8pt-tabletext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82AB464" w14:textId="77777777" w:rsidR="00000000" w:rsidRDefault="009E3C36">
            <w:pPr>
              <w:pStyle w:val="prec-8pt-tabletext"/>
              <w:spacing w:line="240" w:lineRule="auto"/>
              <w:jc w:val="center"/>
            </w:pPr>
            <w:r>
              <w:t>COUNTRY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574675" w14:textId="77777777" w:rsidR="00000000" w:rsidRDefault="009E3C36">
            <w:pPr>
              <w:pStyle w:val="prec-8pt-tabletext"/>
              <w:spacing w:line="240" w:lineRule="auto"/>
              <w:jc w:val="center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436C016" w14:textId="77777777" w:rsidR="00000000" w:rsidRDefault="009E3C36">
            <w:pPr>
              <w:pStyle w:val="prec-8pt-tabletext"/>
              <w:spacing w:line="240" w:lineRule="auto"/>
              <w:jc w:val="center"/>
            </w:pPr>
            <w:r>
              <w:t>NUMBER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73CDB5" w14:textId="77777777" w:rsidR="00000000" w:rsidRDefault="009E3C36">
            <w:pPr>
              <w:pStyle w:val="prec-8pt-tabletext"/>
              <w:spacing w:line="240" w:lineRule="auto"/>
              <w:jc w:val="center"/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14:paraId="5CA757B1" w14:textId="77777777" w:rsidR="00000000" w:rsidRDefault="009E3C36">
            <w:pPr>
              <w:pStyle w:val="prec-8pt-tabletext"/>
              <w:spacing w:line="240" w:lineRule="auto"/>
              <w:jc w:val="center"/>
            </w:pPr>
            <w:r>
              <w:t>DATE</w:t>
            </w:r>
          </w:p>
        </w:tc>
      </w:tr>
      <w:tr w:rsidR="00000000" w14:paraId="4537CA3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13F79" w14:textId="77777777" w:rsidR="00000000" w:rsidRDefault="009E3C36">
            <w:pPr>
              <w:pStyle w:val="prec-8pt-tabletext"/>
              <w:spacing w:line="240" w:lineRule="auto"/>
              <w:ind w:right="57"/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BFC6" w14:textId="77777777" w:rsidR="00000000" w:rsidRDefault="009E3C36">
            <w:pPr>
              <w:pStyle w:val="prec-8pt-tabletext"/>
              <w:spacing w:line="240" w:lineRule="auto"/>
              <w:jc w:val="center"/>
            </w:pPr>
            <w:r>
              <w:br/>
            </w:r>
            <w:r>
              <w:br/>
              <w:t>33</w:t>
            </w: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95FF53" w14:textId="77777777" w:rsidR="00000000" w:rsidRDefault="009E3C36">
            <w:pPr>
              <w:pStyle w:val="prec-8pt-tabletext"/>
              <w:spacing w:line="240" w:lineRule="auto"/>
              <w:jc w:val="center"/>
            </w:pPr>
            <w:r>
              <w:rPr>
                <w:b/>
                <w:bCs/>
                <w:sz w:val="24"/>
                <w:highlight w:val="yellow"/>
              </w:rPr>
              <w:t>Insert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D850" w14:textId="77777777" w:rsidR="00000000" w:rsidRDefault="009E3C36">
            <w:pPr>
              <w:pStyle w:val="prec-8pt-tabletext"/>
              <w:spacing w:line="240" w:lineRule="auto"/>
              <w:jc w:val="center"/>
            </w:pPr>
            <w:r>
              <w:br/>
            </w:r>
            <w:r>
              <w:br/>
              <w:t>31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41A3" w14:textId="77777777" w:rsidR="00000000" w:rsidRDefault="009E3C36">
            <w:pPr>
              <w:pStyle w:val="prec-8pt-tabletext"/>
              <w:spacing w:line="240" w:lineRule="auto"/>
              <w:jc w:val="center"/>
            </w:pPr>
            <w:r>
              <w:rPr>
                <w:b/>
                <w:bCs/>
                <w:sz w:val="24"/>
                <w:highlight w:val="yellow"/>
              </w:rPr>
              <w:t>Insert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FC7C" w14:textId="77777777" w:rsidR="00000000" w:rsidRDefault="009E3C36">
            <w:pPr>
              <w:pStyle w:val="prec-8pt-tabletext"/>
              <w:spacing w:line="240" w:lineRule="auto"/>
              <w:jc w:val="center"/>
            </w:pPr>
            <w:r>
              <w:br/>
            </w:r>
            <w:r>
              <w:br/>
              <w:t>32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D49A" w14:textId="77777777" w:rsidR="00000000" w:rsidRDefault="009E3C36">
            <w:pPr>
              <w:pStyle w:val="prec-8pt-tabletext"/>
              <w:spacing w:line="240" w:lineRule="auto"/>
              <w:jc w:val="center"/>
            </w:pPr>
            <w:r>
              <w:rPr>
                <w:b/>
                <w:bCs/>
                <w:sz w:val="24"/>
                <w:highlight w:val="yellow"/>
              </w:rPr>
              <w:t>Insert</w:t>
            </w:r>
          </w:p>
        </w:tc>
      </w:tr>
      <w:tr w:rsidR="00000000" w14:paraId="5EB89E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855CD7B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</w:pPr>
          </w:p>
        </w:tc>
      </w:tr>
      <w:tr w:rsidR="00000000" w14:paraId="4C356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9FBF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  <w:rPr>
                <w:sz w:val="20"/>
              </w:rPr>
            </w:pPr>
            <w:r>
              <w:rPr>
                <w:sz w:val="20"/>
              </w:rPr>
              <w:t>Title of invention</w:t>
            </w:r>
          </w:p>
        </w:tc>
        <w:tc>
          <w:tcPr>
            <w:tcW w:w="652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4B4224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</w:pPr>
          </w:p>
        </w:tc>
      </w:tr>
      <w:tr w:rsidR="00000000" w14:paraId="49BD50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1598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</w:pPr>
            <w:r>
              <w:t>54</w:t>
            </w:r>
          </w:p>
        </w:tc>
        <w:tc>
          <w:tcPr>
            <w:tcW w:w="96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2C68" w14:textId="77777777" w:rsidR="00000000" w:rsidRDefault="009E3C36">
            <w:pPr>
              <w:pStyle w:val="prec-8pt-tabletext"/>
              <w:widowControl w:val="0"/>
              <w:spacing w:before="20" w:after="30" w:line="240" w:lineRule="auto"/>
              <w:ind w:left="57"/>
              <w:rPr>
                <w:sz w:val="24"/>
              </w:rPr>
            </w:pPr>
            <w:r>
              <w:rPr>
                <w:b/>
                <w:bCs/>
                <w:sz w:val="24"/>
                <w:highlight w:val="yellow"/>
              </w:rPr>
              <w:t>Insert Title of Invention</w:t>
            </w:r>
          </w:p>
        </w:tc>
      </w:tr>
    </w:tbl>
    <w:p w14:paraId="7EC5F33F" w14:textId="77777777" w:rsidR="00000000" w:rsidRDefault="009E3C36">
      <w:pPr>
        <w:pStyle w:val="prec-normal"/>
        <w:widowControl w:val="0"/>
        <w:tabs>
          <w:tab w:val="right" w:leader="dot" w:pos="9781"/>
        </w:tabs>
        <w:spacing w:before="360"/>
        <w:ind w:right="-2240"/>
        <w:rPr>
          <w:szCs w:val="16"/>
        </w:rPr>
      </w:pPr>
      <w:r>
        <w:rPr>
          <w:szCs w:val="16"/>
        </w:rPr>
        <w:t xml:space="preserve">I /We </w:t>
      </w:r>
      <w:r>
        <w:rPr>
          <w:b/>
          <w:bCs/>
          <w:highlight w:val="yellow"/>
        </w:rPr>
        <w:t>Insert Applicant(s) Name</w:t>
      </w:r>
    </w:p>
    <w:p w14:paraId="0B11B34C" w14:textId="77777777" w:rsidR="00000000" w:rsidRDefault="009E3C36">
      <w:pPr>
        <w:pStyle w:val="prec-normal"/>
        <w:widowControl w:val="0"/>
        <w:tabs>
          <w:tab w:val="right" w:leader="dot" w:pos="8789"/>
        </w:tabs>
        <w:rPr>
          <w:szCs w:val="16"/>
        </w:rPr>
      </w:pPr>
    </w:p>
    <w:p w14:paraId="41182461" w14:textId="77777777" w:rsidR="00000000" w:rsidRDefault="009E3C36">
      <w:pPr>
        <w:pStyle w:val="prec-normal"/>
        <w:widowControl w:val="0"/>
        <w:rPr>
          <w:sz w:val="20"/>
          <w:szCs w:val="16"/>
        </w:rPr>
      </w:pPr>
      <w:r>
        <w:rPr>
          <w:sz w:val="20"/>
          <w:szCs w:val="16"/>
        </w:rPr>
        <w:t>hereby declare that –</w:t>
      </w:r>
    </w:p>
    <w:p w14:paraId="563878CD" w14:textId="77777777" w:rsidR="00000000" w:rsidRDefault="009E3C36">
      <w:pPr>
        <w:pStyle w:val="prec-normal"/>
        <w:widowControl w:val="0"/>
        <w:rPr>
          <w:sz w:val="20"/>
          <w:szCs w:val="16"/>
        </w:rPr>
      </w:pPr>
    </w:p>
    <w:p w14:paraId="4F7F28F6" w14:textId="77777777" w:rsidR="00000000" w:rsidRDefault="009E3C3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I/We am/are the applicant(s) mentioned above;</w:t>
      </w:r>
    </w:p>
    <w:p w14:paraId="5C535310" w14:textId="77777777" w:rsidR="00000000" w:rsidRDefault="009E3C36">
      <w:pPr>
        <w:numPr>
          <w:ilvl w:val="0"/>
          <w:numId w:val="1"/>
        </w:numPr>
        <w:rPr>
          <w:sz w:val="20"/>
        </w:rPr>
      </w:pPr>
      <w:r>
        <w:rPr>
          <w:sz w:val="20"/>
        </w:rPr>
        <w:tab/>
        <w:t>I/W</w:t>
      </w:r>
      <w:r>
        <w:rPr>
          <w:sz w:val="20"/>
        </w:rPr>
        <w:t xml:space="preserve">e have been authorised by the applicant(s) to make this declaration and have knowledge of the facts herein stated </w:t>
      </w:r>
      <w:r>
        <w:rPr>
          <w:sz w:val="20"/>
          <w:highlight w:val="yellow"/>
        </w:rPr>
        <w:t xml:space="preserve">in the capacity of </w:t>
      </w:r>
      <w:r>
        <w:rPr>
          <w:sz w:val="20"/>
          <w:highlight w:val="yellow"/>
        </w:rPr>
        <w:tab/>
      </w:r>
      <w:r>
        <w:rPr>
          <w:sz w:val="20"/>
          <w:szCs w:val="16"/>
          <w:highlight w:val="yellow"/>
        </w:rPr>
        <w:t>(</w:t>
      </w:r>
      <w:r>
        <w:rPr>
          <w:highlight w:val="yellow"/>
        </w:rPr>
        <w:t>Insert Capacity)</w:t>
      </w:r>
      <w:r>
        <w:rPr>
          <w:sz w:val="20"/>
          <w:szCs w:val="16"/>
          <w:highlight w:val="yellow"/>
        </w:rPr>
        <w:t xml:space="preserve"> </w:t>
      </w:r>
      <w:r>
        <w:rPr>
          <w:sz w:val="20"/>
          <w:highlight w:val="yellow"/>
        </w:rPr>
        <w:t>of the applicant(s);</w:t>
      </w:r>
    </w:p>
    <w:p w14:paraId="03A663A9" w14:textId="77777777" w:rsidR="00000000" w:rsidRDefault="009E3C36">
      <w:pPr>
        <w:numPr>
          <w:ilvl w:val="0"/>
          <w:numId w:val="1"/>
        </w:numPr>
        <w:rPr>
          <w:sz w:val="20"/>
        </w:rPr>
      </w:pPr>
      <w:r>
        <w:rPr>
          <w:sz w:val="20"/>
        </w:rPr>
        <w:tab/>
        <w:t xml:space="preserve">the inventor(s) of the above-mentioned invention is/are the person(s) named above </w:t>
      </w:r>
      <w:r>
        <w:rPr>
          <w:sz w:val="20"/>
          <w:highlight w:val="yellow"/>
        </w:rPr>
        <w:t>and the applicant(s) has/have a</w:t>
      </w:r>
      <w:r>
        <w:rPr>
          <w:sz w:val="20"/>
          <w:highlight w:val="yellow"/>
        </w:rPr>
        <w:t>c</w:t>
      </w:r>
      <w:r>
        <w:rPr>
          <w:sz w:val="20"/>
          <w:highlight w:val="yellow"/>
        </w:rPr>
        <w:t>quired the right to apply by virtue of the attached Deed of Assignment;</w:t>
      </w:r>
    </w:p>
    <w:p w14:paraId="2149EB84" w14:textId="77777777" w:rsidR="00000000" w:rsidRDefault="009E3C36">
      <w:pPr>
        <w:numPr>
          <w:ilvl w:val="0"/>
          <w:numId w:val="1"/>
        </w:numPr>
        <w:rPr>
          <w:sz w:val="20"/>
        </w:rPr>
      </w:pPr>
      <w:r>
        <w:rPr>
          <w:spacing w:val="-2"/>
          <w:sz w:val="20"/>
        </w:rPr>
        <w:t>to the best of my/our knowledge and belief, if a patent is granted on the applic</w:t>
      </w:r>
      <w:r>
        <w:rPr>
          <w:spacing w:val="-2"/>
          <w:sz w:val="20"/>
        </w:rPr>
        <w:t>a</w:t>
      </w:r>
      <w:r>
        <w:rPr>
          <w:spacing w:val="-2"/>
          <w:sz w:val="20"/>
        </w:rPr>
        <w:t>tion, there will be no lawful ground for the revocation of the patent</w:t>
      </w:r>
      <w:r>
        <w:rPr>
          <w:sz w:val="20"/>
        </w:rPr>
        <w:t>;</w:t>
      </w:r>
    </w:p>
    <w:p w14:paraId="2BDCE55F" w14:textId="77777777" w:rsidR="00000000" w:rsidRDefault="009E3C36">
      <w:pPr>
        <w:numPr>
          <w:ilvl w:val="0"/>
          <w:numId w:val="1"/>
        </w:numPr>
        <w:rPr>
          <w:sz w:val="20"/>
        </w:rPr>
      </w:pPr>
      <w:r>
        <w:rPr>
          <w:sz w:val="20"/>
        </w:rPr>
        <w:tab/>
        <w:t>this is a convention / PCT application and the earliest application from which priority is claimed as set out above is the first application in a convention country in r</w:t>
      </w:r>
      <w:r>
        <w:rPr>
          <w:sz w:val="20"/>
        </w:rPr>
        <w:t>e</w:t>
      </w:r>
      <w:r>
        <w:rPr>
          <w:sz w:val="20"/>
        </w:rPr>
        <w:t>spect of the invention claimed in any of the claims; and</w:t>
      </w:r>
    </w:p>
    <w:p w14:paraId="54582CC0" w14:textId="77777777" w:rsidR="00000000" w:rsidRDefault="009E3C3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The partners, qualified staf</w:t>
      </w:r>
      <w:r>
        <w:rPr>
          <w:sz w:val="20"/>
        </w:rPr>
        <w:t>f and consultants of the firms of Myers IP Consulting and Kantor, Myers and Paslovsky Attorneys patent attorneys/patent agents have been authorised, jointly and severally, with powers of substitution and revocation, to represent the applicant(s) in this ap</w:t>
      </w:r>
      <w:r>
        <w:rPr>
          <w:sz w:val="20"/>
        </w:rPr>
        <w:t>plication and to be the address for service of the applicant(s) while the application is pending and after a patent has been granted on the application.</w:t>
      </w:r>
    </w:p>
    <w:p w14:paraId="55B9A747" w14:textId="77777777" w:rsidR="00000000" w:rsidRDefault="009E3C36">
      <w:pPr>
        <w:pStyle w:val="prec-numberhead"/>
        <w:widowControl w:val="0"/>
        <w:tabs>
          <w:tab w:val="left" w:leader="dot" w:pos="2552"/>
          <w:tab w:val="left" w:leader="dot" w:pos="3969"/>
          <w:tab w:val="left" w:leader="dot" w:pos="5897"/>
          <w:tab w:val="left" w:leader="dot" w:pos="6464"/>
          <w:tab w:val="right" w:leader="dot" w:pos="8789"/>
        </w:tabs>
        <w:spacing w:before="240"/>
        <w:jc w:val="both"/>
        <w:rPr>
          <w:sz w:val="20"/>
          <w:szCs w:val="16"/>
        </w:rPr>
      </w:pPr>
    </w:p>
    <w:p w14:paraId="4E532D5A" w14:textId="77777777" w:rsidR="00000000" w:rsidRDefault="009E3C36">
      <w:pPr>
        <w:pStyle w:val="prec-numberhead"/>
        <w:widowControl w:val="0"/>
        <w:tabs>
          <w:tab w:val="left" w:leader="dot" w:pos="2552"/>
          <w:tab w:val="left" w:leader="dot" w:pos="3969"/>
          <w:tab w:val="left" w:leader="dot" w:pos="5897"/>
          <w:tab w:val="left" w:leader="dot" w:pos="6464"/>
          <w:tab w:val="right" w:leader="dot" w:pos="8789"/>
        </w:tabs>
        <w:spacing w:before="240"/>
        <w:jc w:val="both"/>
        <w:rPr>
          <w:szCs w:val="16"/>
        </w:rPr>
      </w:pPr>
      <w:r>
        <w:rPr>
          <w:szCs w:val="16"/>
        </w:rPr>
        <w:t>Signed at _____________, this _______ day of _________ 2009</w:t>
      </w:r>
    </w:p>
    <w:p w14:paraId="67FFB860" w14:textId="77777777" w:rsidR="00000000" w:rsidRDefault="009E3C36">
      <w:pPr>
        <w:pStyle w:val="prec-normal"/>
        <w:widowControl w:val="0"/>
        <w:tabs>
          <w:tab w:val="left" w:pos="3969"/>
          <w:tab w:val="center" w:leader="dot" w:pos="6464"/>
          <w:tab w:val="right" w:leader="dot" w:pos="8789"/>
        </w:tabs>
        <w:spacing w:before="240"/>
        <w:rPr>
          <w:sz w:val="22"/>
          <w:szCs w:val="16"/>
        </w:rPr>
      </w:pPr>
    </w:p>
    <w:p w14:paraId="58511D2E" w14:textId="77777777" w:rsidR="00000000" w:rsidRDefault="009E3C36">
      <w:pPr>
        <w:pStyle w:val="prec-normal"/>
        <w:widowControl w:val="0"/>
        <w:tabs>
          <w:tab w:val="left" w:pos="3544"/>
          <w:tab w:val="center" w:leader="dot" w:pos="9214"/>
        </w:tabs>
        <w:spacing w:before="240"/>
        <w:rPr>
          <w:color w:val="000000"/>
          <w:szCs w:val="16"/>
        </w:rPr>
      </w:pPr>
      <w:r>
        <w:rPr>
          <w:color w:val="000000"/>
          <w:szCs w:val="16"/>
        </w:rPr>
        <w:t>____________________</w:t>
      </w:r>
      <w:r>
        <w:rPr>
          <w:color w:val="000000"/>
          <w:szCs w:val="16"/>
        </w:rPr>
        <w:tab/>
      </w:r>
    </w:p>
    <w:p w14:paraId="3AD9538A" w14:textId="77777777" w:rsidR="00000000" w:rsidRDefault="009E3C36">
      <w:pPr>
        <w:pStyle w:val="prec-normal"/>
        <w:widowControl w:val="0"/>
        <w:tabs>
          <w:tab w:val="left" w:pos="3544"/>
          <w:tab w:val="center" w:pos="6464"/>
        </w:tabs>
        <w:rPr>
          <w:color w:val="000000"/>
        </w:rPr>
      </w:pPr>
      <w:r>
        <w:rPr>
          <w:color w:val="000000"/>
        </w:rPr>
        <w:t xml:space="preserve">(Signature) </w:t>
      </w:r>
    </w:p>
    <w:p w14:paraId="3E66A934" w14:textId="77777777" w:rsidR="00000000" w:rsidRDefault="009E3C36">
      <w:pPr>
        <w:pStyle w:val="prec-normal"/>
        <w:widowControl w:val="0"/>
        <w:tabs>
          <w:tab w:val="left" w:pos="3544"/>
          <w:tab w:val="center" w:pos="6464"/>
        </w:tabs>
        <w:rPr>
          <w:b/>
          <w:bCs/>
        </w:rPr>
      </w:pPr>
      <w:r>
        <w:rPr>
          <w:b/>
          <w:bCs/>
        </w:rPr>
        <w:t xml:space="preserve">Name: </w:t>
      </w:r>
    </w:p>
    <w:p w14:paraId="03760217" w14:textId="77777777" w:rsidR="00000000" w:rsidRDefault="009E3C36">
      <w:pPr>
        <w:pStyle w:val="prec-normal"/>
        <w:widowControl w:val="0"/>
        <w:tabs>
          <w:tab w:val="left" w:pos="3969"/>
          <w:tab w:val="center" w:pos="6464"/>
          <w:tab w:val="right" w:leader="dot" w:pos="8789"/>
        </w:tabs>
        <w:rPr>
          <w:sz w:val="22"/>
          <w:szCs w:val="16"/>
        </w:rPr>
      </w:pPr>
      <w:r>
        <w:rPr>
          <w:b/>
          <w:bCs/>
        </w:rPr>
        <w:t xml:space="preserve">Capacity: </w:t>
      </w:r>
      <w:r>
        <w:rPr>
          <w:b/>
          <w:bCs/>
          <w:highlight w:val="yellow"/>
        </w:rPr>
        <w:t>Insert Applicant(s) Capacity</w:t>
      </w:r>
      <w:r>
        <w:rPr>
          <w:sz w:val="22"/>
          <w:szCs w:val="16"/>
        </w:rPr>
        <w:tab/>
      </w:r>
    </w:p>
    <w:p w14:paraId="613AE9CC" w14:textId="77777777" w:rsidR="00000000" w:rsidRDefault="009E3C36">
      <w:pPr>
        <w:pStyle w:val="prec-footnotes"/>
        <w:widowControl w:val="0"/>
        <w:spacing w:line="240" w:lineRule="auto"/>
      </w:pPr>
    </w:p>
    <w:p w14:paraId="2C280EDA" w14:textId="77777777" w:rsidR="00000000" w:rsidRDefault="009E3C36">
      <w:pPr>
        <w:pStyle w:val="prec-footnotes"/>
        <w:widowControl w:val="0"/>
        <w:spacing w:line="240" w:lineRule="auto"/>
        <w:rPr>
          <w:b/>
          <w:bCs/>
          <w:i/>
          <w:iCs/>
          <w:u w:val="single"/>
        </w:rPr>
      </w:pPr>
    </w:p>
    <w:p w14:paraId="17CE8F93" w14:textId="77777777" w:rsidR="00000000" w:rsidRDefault="009E3C36">
      <w:pPr>
        <w:pStyle w:val="prec-footnotes"/>
        <w:widowControl w:val="0"/>
        <w:spacing w:line="24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Strike out the following clauses where applicable:</w:t>
      </w:r>
    </w:p>
    <w:p w14:paraId="6A66ADBA" w14:textId="77777777" w:rsidR="00000000" w:rsidRDefault="009E3C36">
      <w:pPr>
        <w:pStyle w:val="prec-footnotes"/>
        <w:widowControl w:val="0"/>
        <w:spacing w:line="240" w:lineRule="auto"/>
      </w:pPr>
      <w:r>
        <w:t>Clause 2 – If inventor(s) is/are the applicants - Strike out highlighted portion</w:t>
      </w:r>
    </w:p>
    <w:p w14:paraId="0023A2AC" w14:textId="77777777" w:rsidR="00000000" w:rsidRDefault="009E3C36">
      <w:pPr>
        <w:pStyle w:val="prec-footnotes"/>
        <w:widowControl w:val="0"/>
        <w:spacing w:line="240" w:lineRule="auto"/>
      </w:pPr>
      <w:r>
        <w:t xml:space="preserve">Clause 3 - If all the applicants is/are the same as the inventor(s) - Strike out </w:t>
      </w:r>
      <w:r>
        <w:t>highlighted portion</w:t>
      </w:r>
    </w:p>
    <w:p w14:paraId="72245BC0" w14:textId="77777777" w:rsidR="009E3C36" w:rsidRDefault="009E3C36">
      <w:pPr>
        <w:pStyle w:val="prec-footnotes"/>
        <w:widowControl w:val="0"/>
        <w:spacing w:line="240" w:lineRule="auto"/>
      </w:pPr>
      <w:r>
        <w:t>Clause 5 – If not a convention / PCT application - Strike out</w:t>
      </w:r>
    </w:p>
    <w:sectPr w:rsidR="009E3C36">
      <w:headerReference w:type="default" r:id="rId7"/>
      <w:pgSz w:w="11907" w:h="16840" w:code="9"/>
      <w:pgMar w:top="851" w:right="851" w:bottom="1260" w:left="1134" w:header="624" w:footer="340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DE74A" w14:textId="77777777" w:rsidR="009E3C36" w:rsidRDefault="009E3C36" w:rsidP="00B20344">
      <w:r>
        <w:separator/>
      </w:r>
    </w:p>
  </w:endnote>
  <w:endnote w:type="continuationSeparator" w:id="0">
    <w:p w14:paraId="76DB4CBE" w14:textId="77777777" w:rsidR="009E3C36" w:rsidRDefault="009E3C36" w:rsidP="00B2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3362A" w14:textId="77777777" w:rsidR="009E3C36" w:rsidRDefault="009E3C36" w:rsidP="00B20344">
      <w:r>
        <w:separator/>
      </w:r>
    </w:p>
  </w:footnote>
  <w:footnote w:type="continuationSeparator" w:id="0">
    <w:p w14:paraId="4837F4E1" w14:textId="77777777" w:rsidR="009E3C36" w:rsidRDefault="009E3C36" w:rsidP="00B2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00D26" w14:textId="71CDB613" w:rsidR="00B20344" w:rsidRDefault="00B2034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ED9F4" wp14:editId="50E696B9">
          <wp:simplePos x="0" y="0"/>
          <wp:positionH relativeFrom="margin">
            <wp:posOffset>5701434</wp:posOffset>
          </wp:positionH>
          <wp:positionV relativeFrom="margin">
            <wp:posOffset>-416560</wp:posOffset>
          </wp:positionV>
          <wp:extent cx="589915" cy="2603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" cy="26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02D26"/>
    <w:multiLevelType w:val="hybridMultilevel"/>
    <w:tmpl w:val="4B9E65E6"/>
    <w:lvl w:ilvl="0" w:tplc="1D8263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linkStyles/>
  <w:defaultTabStop w:val="57"/>
  <w:autoHyphenation/>
  <w:consecutiveHyphenLimit w:val="1"/>
  <w:hyphenationZone w:val="56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5F"/>
    <w:rsid w:val="00491E5F"/>
    <w:rsid w:val="009E3C36"/>
    <w:rsid w:val="00B2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7C2A0B"/>
  <w15:chartTrackingRefBased/>
  <w15:docId w15:val="{87365B28-ABB1-504F-B0E1-BFA01666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pBdr>
        <w:bottom w:val="single" w:sz="6" w:space="1" w:color="auto"/>
      </w:pBdr>
      <w:spacing w:before="3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spacing w:line="230" w:lineRule="exact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spacing w:line="230" w:lineRule="exact"/>
    </w:pPr>
    <w:rPr>
      <w:sz w:val="20"/>
      <w:szCs w:val="20"/>
    </w:rPr>
  </w:style>
  <w:style w:type="paragraph" w:customStyle="1" w:styleId="para9pt">
    <w:name w:val="para9pt"/>
    <w:basedOn w:val="Normal"/>
    <w:rPr>
      <w:rFonts w:ascii="Arial" w:hAnsi="Arial" w:cs="Arial"/>
      <w:b/>
      <w:bCs/>
      <w:sz w:val="18"/>
      <w:szCs w:val="18"/>
    </w:rPr>
  </w:style>
  <w:style w:type="paragraph" w:customStyle="1" w:styleId="normaltext">
    <w:name w:val="normaltext"/>
    <w:basedOn w:val="Normal"/>
    <w:rPr>
      <w:lang w:val="en-GB"/>
    </w:rPr>
  </w:style>
  <w:style w:type="paragraph" w:customStyle="1" w:styleId="head1">
    <w:name w:val="head1"/>
    <w:basedOn w:val="Normal"/>
    <w:pPr>
      <w:keepNext/>
      <w:keepLines/>
      <w:tabs>
        <w:tab w:val="left" w:pos="340"/>
      </w:tabs>
      <w:spacing w:before="360" w:line="270" w:lineRule="exact"/>
      <w:ind w:left="340" w:hanging="340"/>
    </w:pPr>
    <w:rPr>
      <w:b/>
      <w:bCs/>
      <w:sz w:val="25"/>
      <w:szCs w:val="25"/>
    </w:rPr>
  </w:style>
  <w:style w:type="paragraph" w:customStyle="1" w:styleId="prelimtext">
    <w:name w:val="prelimtext"/>
    <w:basedOn w:val="Normal"/>
    <w:pPr>
      <w:spacing w:before="180"/>
    </w:pPr>
  </w:style>
  <w:style w:type="paragraph" w:customStyle="1" w:styleId="footnotes">
    <w:name w:val="footnotes"/>
    <w:basedOn w:val="Normal"/>
    <w:pPr>
      <w:tabs>
        <w:tab w:val="right" w:pos="227"/>
        <w:tab w:val="left" w:pos="340"/>
      </w:tabs>
      <w:spacing w:line="190" w:lineRule="exact"/>
      <w:ind w:left="340" w:hanging="340"/>
    </w:pPr>
    <w:rPr>
      <w:sz w:val="17"/>
      <w:szCs w:val="17"/>
    </w:rPr>
  </w:style>
  <w:style w:type="paragraph" w:customStyle="1" w:styleId="paraa">
    <w:name w:val="para(a)"/>
    <w:basedOn w:val="Normal"/>
    <w:pPr>
      <w:tabs>
        <w:tab w:val="left" w:pos="397"/>
      </w:tabs>
      <w:ind w:left="397" w:hanging="397"/>
    </w:pPr>
  </w:style>
  <w:style w:type="character" w:styleId="PageNumber">
    <w:name w:val="page number"/>
    <w:basedOn w:val="DefaultParagraphFont"/>
    <w:semiHidden/>
  </w:style>
  <w:style w:type="paragraph" w:customStyle="1" w:styleId="parai">
    <w:name w:val="para(i)"/>
    <w:basedOn w:val="Normal"/>
    <w:pPr>
      <w:tabs>
        <w:tab w:val="right" w:pos="284"/>
        <w:tab w:val="left" w:pos="397"/>
      </w:tabs>
      <w:ind w:left="397" w:hanging="397"/>
    </w:pPr>
  </w:style>
  <w:style w:type="paragraph" w:customStyle="1" w:styleId="parai-a">
    <w:name w:val="para(i)-(a)"/>
    <w:basedOn w:val="Normal"/>
    <w:pPr>
      <w:tabs>
        <w:tab w:val="right" w:pos="680"/>
        <w:tab w:val="left" w:pos="794"/>
      </w:tabs>
      <w:ind w:left="794" w:hanging="794"/>
    </w:pPr>
  </w:style>
  <w:style w:type="paragraph" w:customStyle="1" w:styleId="bullet">
    <w:name w:val="bullet"/>
    <w:basedOn w:val="Normal"/>
    <w:pPr>
      <w:tabs>
        <w:tab w:val="left" w:pos="227"/>
      </w:tabs>
      <w:spacing w:line="230" w:lineRule="exact"/>
      <w:ind w:left="227" w:hanging="227"/>
    </w:pPr>
    <w:rPr>
      <w:sz w:val="20"/>
      <w:szCs w:val="20"/>
    </w:rPr>
  </w:style>
  <w:style w:type="paragraph" w:customStyle="1" w:styleId="numberhead">
    <w:name w:val="numberhead"/>
    <w:basedOn w:val="Normal"/>
    <w:pPr>
      <w:spacing w:before="180"/>
    </w:pPr>
  </w:style>
  <w:style w:type="paragraph" w:customStyle="1" w:styleId="quote">
    <w:name w:val="quote"/>
    <w:basedOn w:val="Normal"/>
    <w:pPr>
      <w:spacing w:before="40" w:after="40" w:line="200" w:lineRule="exact"/>
      <w:ind w:left="198"/>
    </w:pPr>
    <w:rPr>
      <w:spacing w:val="-1"/>
      <w:sz w:val="18"/>
      <w:szCs w:val="18"/>
    </w:rPr>
  </w:style>
  <w:style w:type="paragraph" w:customStyle="1" w:styleId="prec-normal">
    <w:name w:val="prec-normal"/>
    <w:basedOn w:val="Normal"/>
  </w:style>
  <w:style w:type="paragraph" w:customStyle="1" w:styleId="prec-numberhead">
    <w:name w:val="prec-numberhead"/>
    <w:basedOn w:val="numberhead"/>
  </w:style>
  <w:style w:type="paragraph" w:customStyle="1" w:styleId="prec-paraa">
    <w:name w:val="prec-para(a)"/>
    <w:basedOn w:val="paraa"/>
  </w:style>
  <w:style w:type="paragraph" w:customStyle="1" w:styleId="prec-footnotes">
    <w:name w:val="prec-footnotes"/>
    <w:basedOn w:val="footnotes"/>
  </w:style>
  <w:style w:type="paragraph" w:customStyle="1" w:styleId="biblio">
    <w:name w:val="biblio"/>
    <w:basedOn w:val="normaltext"/>
    <w:pPr>
      <w:ind w:left="198" w:hanging="198"/>
    </w:pPr>
  </w:style>
  <w:style w:type="paragraph" w:customStyle="1" w:styleId="content1">
    <w:name w:val="content1"/>
    <w:basedOn w:val="Normal"/>
    <w:pPr>
      <w:tabs>
        <w:tab w:val="left" w:pos="340"/>
        <w:tab w:val="right" w:leader="dot" w:pos="6294"/>
        <w:tab w:val="right" w:pos="6691"/>
      </w:tabs>
      <w:spacing w:line="200" w:lineRule="exact"/>
      <w:ind w:left="340" w:hanging="340"/>
    </w:pPr>
    <w:rPr>
      <w:sz w:val="18"/>
      <w:szCs w:val="18"/>
    </w:rPr>
  </w:style>
  <w:style w:type="paragraph" w:customStyle="1" w:styleId="content11">
    <w:name w:val="content1.1"/>
    <w:basedOn w:val="Normal"/>
    <w:pPr>
      <w:tabs>
        <w:tab w:val="left" w:pos="340"/>
        <w:tab w:val="left" w:pos="794"/>
        <w:tab w:val="right" w:leader="dot" w:pos="6294"/>
        <w:tab w:val="right" w:pos="6691"/>
      </w:tabs>
      <w:spacing w:line="200" w:lineRule="exact"/>
      <w:ind w:left="794" w:hanging="794"/>
    </w:pPr>
    <w:rPr>
      <w:sz w:val="18"/>
      <w:szCs w:val="18"/>
    </w:rPr>
  </w:style>
  <w:style w:type="paragraph" w:customStyle="1" w:styleId="tablecases">
    <w:name w:val="tablecases"/>
    <w:basedOn w:val="Normal"/>
    <w:pPr>
      <w:tabs>
        <w:tab w:val="right" w:leader="dot" w:pos="6691"/>
      </w:tabs>
      <w:spacing w:line="190" w:lineRule="exact"/>
      <w:ind w:left="198" w:hanging="198"/>
    </w:pPr>
    <w:rPr>
      <w:sz w:val="17"/>
      <w:szCs w:val="17"/>
    </w:rPr>
  </w:style>
  <w:style w:type="paragraph" w:customStyle="1" w:styleId="prec-para10">
    <w:name w:val="prec-para10"/>
    <w:basedOn w:val="Normal"/>
    <w:pPr>
      <w:tabs>
        <w:tab w:val="left" w:pos="284"/>
      </w:tabs>
      <w:ind w:left="284" w:hanging="284"/>
    </w:pPr>
  </w:style>
  <w:style w:type="paragraph" w:customStyle="1" w:styleId="prec-parai">
    <w:name w:val="prec-para(i)"/>
    <w:basedOn w:val="prec-paraa"/>
    <w:pPr>
      <w:tabs>
        <w:tab w:val="clear" w:pos="397"/>
        <w:tab w:val="right" w:pos="454"/>
        <w:tab w:val="left" w:pos="567"/>
        <w:tab w:val="right" w:leader="dot" w:pos="6691"/>
      </w:tabs>
    </w:pPr>
  </w:style>
  <w:style w:type="paragraph" w:customStyle="1" w:styleId="prec-para111">
    <w:name w:val="prec-para1(1.1)"/>
    <w:basedOn w:val="Normal"/>
    <w:pPr>
      <w:tabs>
        <w:tab w:val="left" w:pos="340"/>
        <w:tab w:val="left" w:pos="737"/>
      </w:tabs>
      <w:ind w:left="737" w:hanging="737"/>
    </w:pPr>
  </w:style>
  <w:style w:type="paragraph" w:customStyle="1" w:styleId="prec-para11">
    <w:name w:val="prec-para1.1"/>
    <w:basedOn w:val="Normal"/>
    <w:pPr>
      <w:tabs>
        <w:tab w:val="left" w:pos="397"/>
      </w:tabs>
      <w:ind w:left="397" w:hanging="397"/>
    </w:pPr>
  </w:style>
  <w:style w:type="paragraph" w:customStyle="1" w:styleId="prec-paraa-10">
    <w:name w:val="prec-para(a)-10"/>
    <w:basedOn w:val="prec-normal"/>
    <w:pPr>
      <w:tabs>
        <w:tab w:val="left" w:pos="284"/>
        <w:tab w:val="left" w:pos="680"/>
        <w:tab w:val="right" w:leader="dot" w:pos="5557"/>
      </w:tabs>
      <w:ind w:left="680" w:hanging="680"/>
    </w:pPr>
  </w:style>
  <w:style w:type="paragraph" w:customStyle="1" w:styleId="prec-parai-10">
    <w:name w:val="prec-para(i)-10"/>
    <w:basedOn w:val="Normal"/>
    <w:pPr>
      <w:tabs>
        <w:tab w:val="right" w:pos="567"/>
        <w:tab w:val="left" w:pos="680"/>
      </w:tabs>
      <w:ind w:left="680" w:hanging="680"/>
    </w:pPr>
  </w:style>
  <w:style w:type="paragraph" w:customStyle="1" w:styleId="prec-parai-10a">
    <w:name w:val="prec-para(i)-10(a)"/>
    <w:basedOn w:val="Normal"/>
    <w:pPr>
      <w:tabs>
        <w:tab w:val="right" w:pos="680"/>
        <w:tab w:val="left" w:pos="794"/>
        <w:tab w:val="right" w:leader="dot" w:pos="5557"/>
      </w:tabs>
      <w:ind w:left="794" w:hanging="794"/>
    </w:pPr>
  </w:style>
  <w:style w:type="paragraph" w:customStyle="1" w:styleId="prec-para1">
    <w:name w:val="prec-para(1)"/>
    <w:basedOn w:val="prec-paraa"/>
  </w:style>
  <w:style w:type="paragraph" w:customStyle="1" w:styleId="prec-paraa-1">
    <w:name w:val="prec-para(a)-(1)"/>
    <w:basedOn w:val="prec-parai-10a"/>
    <w:pPr>
      <w:tabs>
        <w:tab w:val="clear" w:pos="680"/>
        <w:tab w:val="clear" w:pos="5557"/>
        <w:tab w:val="left" w:pos="397"/>
      </w:tabs>
    </w:pPr>
  </w:style>
  <w:style w:type="paragraph" w:customStyle="1" w:styleId="prec-para100">
    <w:name w:val="prec-para(10)"/>
    <w:basedOn w:val="prec-para1"/>
    <w:pPr>
      <w:tabs>
        <w:tab w:val="right" w:pos="397"/>
        <w:tab w:val="left" w:pos="510"/>
      </w:tabs>
      <w:ind w:left="510" w:hanging="510"/>
    </w:pPr>
  </w:style>
  <w:style w:type="paragraph" w:customStyle="1" w:styleId="prec-10pt-tabletext">
    <w:name w:val="prec-10pt-tabletext"/>
    <w:basedOn w:val="Normal"/>
  </w:style>
  <w:style w:type="paragraph" w:customStyle="1" w:styleId="prec-parai-a">
    <w:name w:val="prec-para(i)-(a)"/>
    <w:basedOn w:val="Normal"/>
    <w:pPr>
      <w:tabs>
        <w:tab w:val="right" w:pos="680"/>
        <w:tab w:val="left" w:pos="794"/>
      </w:tabs>
      <w:ind w:left="794" w:hanging="794"/>
    </w:pPr>
  </w:style>
  <w:style w:type="paragraph" w:customStyle="1" w:styleId="prec-footnotes-a-1">
    <w:name w:val="prec-footnotes-(a)-1"/>
    <w:basedOn w:val="Normal"/>
    <w:pPr>
      <w:tabs>
        <w:tab w:val="left" w:pos="340"/>
        <w:tab w:val="left" w:pos="510"/>
      </w:tabs>
      <w:spacing w:line="190" w:lineRule="exact"/>
      <w:ind w:left="680" w:hanging="680"/>
    </w:pPr>
    <w:rPr>
      <w:sz w:val="17"/>
      <w:szCs w:val="17"/>
    </w:rPr>
  </w:style>
  <w:style w:type="paragraph" w:customStyle="1" w:styleId="prec-9pt-tabletext">
    <w:name w:val="prec-9pt-tabletext"/>
    <w:basedOn w:val="Normal"/>
    <w:pPr>
      <w:spacing w:line="200" w:lineRule="exact"/>
    </w:pPr>
    <w:rPr>
      <w:sz w:val="18"/>
      <w:szCs w:val="18"/>
    </w:rPr>
  </w:style>
  <w:style w:type="paragraph" w:customStyle="1" w:styleId="content1111">
    <w:name w:val="content1.1.1.1"/>
    <w:basedOn w:val="Normal"/>
    <w:pPr>
      <w:tabs>
        <w:tab w:val="left" w:pos="1361"/>
        <w:tab w:val="left" w:pos="2041"/>
        <w:tab w:val="right" w:leader="dot" w:pos="6294"/>
        <w:tab w:val="right" w:pos="6691"/>
      </w:tabs>
      <w:spacing w:line="200" w:lineRule="exact"/>
      <w:ind w:left="2041" w:hanging="2041"/>
    </w:pPr>
    <w:rPr>
      <w:sz w:val="18"/>
      <w:szCs w:val="18"/>
    </w:rPr>
  </w:style>
  <w:style w:type="paragraph" w:customStyle="1" w:styleId="content11111">
    <w:name w:val="content1.1.1.1.1"/>
    <w:basedOn w:val="content1111"/>
    <w:pPr>
      <w:tabs>
        <w:tab w:val="clear" w:pos="1361"/>
        <w:tab w:val="left" w:pos="2892"/>
      </w:tabs>
      <w:ind w:left="2892" w:hanging="2892"/>
    </w:pPr>
  </w:style>
  <w:style w:type="paragraph" w:customStyle="1" w:styleId="content-ind">
    <w:name w:val="content-ind"/>
    <w:basedOn w:val="Normal"/>
    <w:pPr>
      <w:tabs>
        <w:tab w:val="left" w:pos="510"/>
      </w:tabs>
      <w:spacing w:line="200" w:lineRule="exact"/>
      <w:ind w:left="510" w:hanging="510"/>
    </w:pPr>
    <w:rPr>
      <w:sz w:val="18"/>
      <w:szCs w:val="18"/>
    </w:rPr>
  </w:style>
  <w:style w:type="paragraph" w:customStyle="1" w:styleId="contenti-1">
    <w:name w:val="content(i)-1"/>
    <w:basedOn w:val="Normal"/>
    <w:pPr>
      <w:tabs>
        <w:tab w:val="right" w:pos="624"/>
        <w:tab w:val="left" w:pos="737"/>
      </w:tabs>
      <w:spacing w:line="200" w:lineRule="exact"/>
      <w:ind w:left="737" w:hanging="737"/>
    </w:pPr>
    <w:rPr>
      <w:sz w:val="18"/>
      <w:szCs w:val="18"/>
    </w:rPr>
  </w:style>
  <w:style w:type="paragraph" w:customStyle="1" w:styleId="content1i-sl">
    <w:name w:val="content1(i)-sl"/>
    <w:basedOn w:val="Normal"/>
    <w:pPr>
      <w:tabs>
        <w:tab w:val="right" w:pos="624"/>
        <w:tab w:val="left" w:pos="737"/>
      </w:tabs>
      <w:spacing w:line="200" w:lineRule="exact"/>
      <w:ind w:left="737" w:hanging="737"/>
    </w:pPr>
    <w:rPr>
      <w:sz w:val="18"/>
      <w:szCs w:val="18"/>
    </w:rPr>
  </w:style>
  <w:style w:type="paragraph" w:customStyle="1" w:styleId="contenta-1i">
    <w:name w:val="content(a)-1(i)"/>
    <w:basedOn w:val="Normal"/>
    <w:pPr>
      <w:tabs>
        <w:tab w:val="left" w:pos="737"/>
        <w:tab w:val="left" w:pos="1077"/>
      </w:tabs>
      <w:spacing w:line="200" w:lineRule="exact"/>
      <w:ind w:left="1077" w:hanging="1077"/>
    </w:pPr>
    <w:rPr>
      <w:sz w:val="18"/>
      <w:szCs w:val="18"/>
    </w:rPr>
  </w:style>
  <w:style w:type="paragraph" w:customStyle="1" w:styleId="content-noind">
    <w:name w:val="content-noind"/>
    <w:basedOn w:val="content-ind"/>
    <w:pPr>
      <w:spacing w:before="60"/>
      <w:ind w:left="0" w:firstLine="0"/>
    </w:pPr>
  </w:style>
  <w:style w:type="paragraph" w:customStyle="1" w:styleId="prec-8pt-tabletext">
    <w:name w:val="prec-8pt-tabletext"/>
    <w:basedOn w:val="Normal"/>
    <w:pPr>
      <w:spacing w:line="180" w:lineRule="exact"/>
    </w:pPr>
    <w:rPr>
      <w:sz w:val="16"/>
      <w:szCs w:val="16"/>
    </w:rPr>
  </w:style>
  <w:style w:type="paragraph" w:customStyle="1" w:styleId="index-level1">
    <w:name w:val="index-level1"/>
    <w:basedOn w:val="Normal"/>
    <w:pPr>
      <w:spacing w:line="190" w:lineRule="exact"/>
      <w:ind w:left="541" w:hanging="360"/>
    </w:pPr>
    <w:rPr>
      <w:sz w:val="17"/>
      <w:szCs w:val="17"/>
    </w:rPr>
  </w:style>
  <w:style w:type="paragraph" w:customStyle="1" w:styleId="index-level2">
    <w:name w:val="index-level2"/>
    <w:basedOn w:val="index-level1"/>
    <w:pPr>
      <w:ind w:left="717"/>
    </w:pPr>
  </w:style>
  <w:style w:type="paragraph" w:customStyle="1" w:styleId="index-level3">
    <w:name w:val="index-level3"/>
    <w:basedOn w:val="Normal"/>
    <w:pPr>
      <w:spacing w:line="190" w:lineRule="exact"/>
      <w:ind w:left="896" w:hanging="357"/>
    </w:pPr>
    <w:rPr>
      <w:sz w:val="17"/>
      <w:szCs w:val="17"/>
    </w:rPr>
  </w:style>
  <w:style w:type="paragraph" w:customStyle="1" w:styleId="index-level4">
    <w:name w:val="index-level4"/>
    <w:basedOn w:val="Normal"/>
    <w:pPr>
      <w:spacing w:line="190" w:lineRule="exact"/>
      <w:ind w:left="1071" w:hanging="357"/>
    </w:pPr>
    <w:rPr>
      <w:sz w:val="17"/>
      <w:szCs w:val="17"/>
    </w:rPr>
  </w:style>
  <w:style w:type="paragraph" w:customStyle="1" w:styleId="index-level0">
    <w:name w:val="index-level0"/>
    <w:basedOn w:val="normaltext"/>
    <w:pPr>
      <w:spacing w:before="120" w:line="190" w:lineRule="exact"/>
      <w:ind w:left="357" w:hanging="357"/>
    </w:pPr>
    <w:rPr>
      <w:sz w:val="17"/>
      <w:szCs w:val="17"/>
    </w:rPr>
  </w:style>
  <w:style w:type="paragraph" w:customStyle="1" w:styleId="content111">
    <w:name w:val="content1.1.1"/>
    <w:basedOn w:val="Normal"/>
    <w:pPr>
      <w:tabs>
        <w:tab w:val="left" w:pos="794"/>
        <w:tab w:val="left" w:pos="1361"/>
        <w:tab w:val="right" w:leader="dot" w:pos="6294"/>
        <w:tab w:val="right" w:pos="6691"/>
      </w:tabs>
      <w:spacing w:line="200" w:lineRule="exact"/>
      <w:ind w:left="1361" w:hanging="1361"/>
    </w:pPr>
    <w:rPr>
      <w:sz w:val="18"/>
      <w:szCs w:val="18"/>
    </w:rPr>
  </w:style>
  <w:style w:type="paragraph" w:customStyle="1" w:styleId="footnotes-75">
    <w:name w:val="footnotes-7.5"/>
    <w:basedOn w:val="prec-footnotes"/>
    <w:pPr>
      <w:tabs>
        <w:tab w:val="clear" w:pos="227"/>
        <w:tab w:val="clear" w:pos="340"/>
        <w:tab w:val="right" w:pos="170"/>
        <w:tab w:val="left" w:pos="284"/>
      </w:tabs>
      <w:spacing w:line="170" w:lineRule="exact"/>
      <w:ind w:left="284" w:hanging="284"/>
    </w:pPr>
    <w:rPr>
      <w:sz w:val="15"/>
      <w:szCs w:val="15"/>
    </w:rPr>
  </w:style>
  <w:style w:type="paragraph" w:customStyle="1" w:styleId="prec-formstext">
    <w:name w:val="prec-formstext"/>
    <w:basedOn w:val="prec-normal"/>
  </w:style>
  <w:style w:type="paragraph" w:customStyle="1" w:styleId="footnotes-indentdash">
    <w:name w:val="footnotes-indentdash"/>
    <w:basedOn w:val="Normal"/>
    <w:pPr>
      <w:tabs>
        <w:tab w:val="left" w:pos="340"/>
        <w:tab w:val="left" w:pos="567"/>
      </w:tabs>
      <w:spacing w:line="190" w:lineRule="exact"/>
      <w:ind w:left="567" w:hanging="567"/>
    </w:pPr>
    <w:rPr>
      <w:sz w:val="17"/>
      <w:szCs w:val="17"/>
    </w:rPr>
  </w:style>
  <w:style w:type="paragraph" w:customStyle="1" w:styleId="prec-footnotes10-10">
    <w:name w:val="prec-footnotes10-10"/>
    <w:basedOn w:val="Normal"/>
    <w:pPr>
      <w:tabs>
        <w:tab w:val="right" w:pos="510"/>
        <w:tab w:val="left" w:pos="624"/>
      </w:tabs>
      <w:spacing w:line="190" w:lineRule="exact"/>
      <w:ind w:left="624" w:hanging="624"/>
    </w:pPr>
    <w:rPr>
      <w:sz w:val="17"/>
      <w:szCs w:val="17"/>
    </w:rPr>
  </w:style>
  <w:style w:type="paragraph" w:customStyle="1" w:styleId="para10">
    <w:name w:val="para10"/>
    <w:basedOn w:val="Normal"/>
    <w:pPr>
      <w:tabs>
        <w:tab w:val="right" w:pos="170"/>
        <w:tab w:val="left" w:pos="340"/>
      </w:tabs>
      <w:ind w:left="340" w:hanging="340"/>
    </w:pPr>
  </w:style>
  <w:style w:type="paragraph" w:customStyle="1" w:styleId="prec-i-10-a">
    <w:name w:val="prec-(i)-10-(a)"/>
    <w:basedOn w:val="Normal"/>
    <w:pPr>
      <w:tabs>
        <w:tab w:val="right" w:pos="1021"/>
        <w:tab w:val="left" w:pos="1134"/>
      </w:tabs>
      <w:ind w:left="1134" w:hanging="1134"/>
    </w:pPr>
  </w:style>
  <w:style w:type="paragraph" w:customStyle="1" w:styleId="prec-contract-centhead">
    <w:name w:val="prec-contract-centhead"/>
    <w:basedOn w:val="normaltext"/>
    <w:pPr>
      <w:spacing w:before="600" w:line="320" w:lineRule="exact"/>
      <w:jc w:val="center"/>
    </w:pPr>
    <w:rPr>
      <w:b/>
      <w:bCs/>
      <w:sz w:val="32"/>
      <w:szCs w:val="32"/>
    </w:rPr>
  </w:style>
  <w:style w:type="paragraph" w:customStyle="1" w:styleId="para100">
    <w:name w:val="para(10)"/>
    <w:basedOn w:val="Normal"/>
    <w:pPr>
      <w:tabs>
        <w:tab w:val="left" w:pos="510"/>
      </w:tabs>
      <w:ind w:left="510" w:hanging="510"/>
    </w:pPr>
  </w:style>
  <w:style w:type="paragraph" w:customStyle="1" w:styleId="para1-a">
    <w:name w:val="para(1)-(a)"/>
    <w:basedOn w:val="Normal"/>
    <w:pPr>
      <w:tabs>
        <w:tab w:val="left" w:pos="397"/>
        <w:tab w:val="left" w:pos="851"/>
      </w:tabs>
      <w:ind w:left="851" w:hanging="851"/>
    </w:pPr>
  </w:style>
  <w:style w:type="paragraph" w:customStyle="1" w:styleId="parai-a1">
    <w:name w:val="para(i)-(a)(1)"/>
    <w:basedOn w:val="Normal"/>
    <w:pPr>
      <w:tabs>
        <w:tab w:val="right" w:pos="1191"/>
        <w:tab w:val="left" w:pos="1304"/>
      </w:tabs>
      <w:ind w:left="1304" w:hanging="1304"/>
    </w:pPr>
  </w:style>
  <w:style w:type="paragraph" w:customStyle="1" w:styleId="footnotesa-1">
    <w:name w:val="footnotes(a)-1"/>
    <w:basedOn w:val="Normal"/>
    <w:pPr>
      <w:tabs>
        <w:tab w:val="left" w:pos="340"/>
        <w:tab w:val="left" w:pos="680"/>
      </w:tabs>
      <w:spacing w:line="190" w:lineRule="exact"/>
      <w:ind w:left="680" w:hanging="680"/>
    </w:pPr>
    <w:rPr>
      <w:sz w:val="17"/>
      <w:szCs w:val="17"/>
    </w:rPr>
  </w:style>
  <w:style w:type="paragraph" w:customStyle="1" w:styleId="paraii">
    <w:name w:val="para(ii)"/>
    <w:basedOn w:val="Normal"/>
    <w:pPr>
      <w:tabs>
        <w:tab w:val="right" w:pos="397"/>
        <w:tab w:val="left" w:pos="510"/>
      </w:tabs>
      <w:ind w:left="510" w:hanging="510"/>
    </w:pPr>
  </w:style>
  <w:style w:type="paragraph" w:customStyle="1" w:styleId="paraa-ii">
    <w:name w:val="para(a)-(ii)"/>
    <w:basedOn w:val="Normal"/>
    <w:pPr>
      <w:tabs>
        <w:tab w:val="left" w:pos="510"/>
        <w:tab w:val="left" w:pos="907"/>
      </w:tabs>
      <w:ind w:left="907" w:hanging="907"/>
    </w:pPr>
  </w:style>
  <w:style w:type="paragraph" w:customStyle="1" w:styleId="prec-quote">
    <w:name w:val="prec-quote"/>
    <w:basedOn w:val="Normal"/>
    <w:pPr>
      <w:spacing w:before="40" w:after="40" w:line="200" w:lineRule="exact"/>
      <w:ind w:left="198"/>
    </w:pPr>
    <w:rPr>
      <w:sz w:val="18"/>
      <w:szCs w:val="18"/>
    </w:rPr>
  </w:style>
  <w:style w:type="paragraph" w:customStyle="1" w:styleId="prec-quote-a">
    <w:name w:val="prec-quote-(a)"/>
    <w:basedOn w:val="Normal"/>
    <w:pPr>
      <w:tabs>
        <w:tab w:val="left" w:pos="198"/>
        <w:tab w:val="left" w:pos="567"/>
      </w:tabs>
      <w:spacing w:before="40" w:line="200" w:lineRule="exact"/>
      <w:ind w:left="567" w:hanging="567"/>
    </w:pPr>
    <w:rPr>
      <w:sz w:val="18"/>
      <w:szCs w:val="18"/>
    </w:rPr>
  </w:style>
  <w:style w:type="paragraph" w:customStyle="1" w:styleId="prec-paraa-para1">
    <w:name w:val="prec-para(a)-para1"/>
    <w:basedOn w:val="Normal"/>
    <w:pPr>
      <w:tabs>
        <w:tab w:val="left" w:pos="227"/>
        <w:tab w:val="left" w:pos="624"/>
      </w:tabs>
      <w:ind w:left="624" w:hanging="624"/>
    </w:pPr>
  </w:style>
  <w:style w:type="paragraph" w:customStyle="1" w:styleId="prec-parai-10a0">
    <w:name w:val="prec-para(i)-10(a)*"/>
    <w:basedOn w:val="Normal"/>
    <w:pPr>
      <w:tabs>
        <w:tab w:val="right" w:pos="1247"/>
        <w:tab w:val="left" w:pos="1361"/>
      </w:tabs>
      <w:ind w:left="1361" w:hanging="1361"/>
    </w:pPr>
  </w:style>
  <w:style w:type="paragraph" w:customStyle="1" w:styleId="prec-paraa-100">
    <w:name w:val="prec-para(a)-(10)*"/>
    <w:basedOn w:val="Normal"/>
    <w:pPr>
      <w:tabs>
        <w:tab w:val="left" w:pos="510"/>
        <w:tab w:val="left" w:pos="907"/>
      </w:tabs>
      <w:ind w:left="907" w:hanging="907"/>
    </w:pPr>
  </w:style>
  <w:style w:type="paragraph" w:customStyle="1" w:styleId="stat-level1">
    <w:name w:val="stat-level1"/>
    <w:basedOn w:val="Normal"/>
    <w:pPr>
      <w:tabs>
        <w:tab w:val="right" w:leader="dot" w:pos="3119"/>
      </w:tabs>
      <w:spacing w:line="190" w:lineRule="exact"/>
      <w:ind w:left="198"/>
    </w:pPr>
    <w:rPr>
      <w:sz w:val="17"/>
      <w:szCs w:val="17"/>
    </w:rPr>
  </w:style>
  <w:style w:type="paragraph" w:customStyle="1" w:styleId="FORM-1">
    <w:name w:val="FORM-1)"/>
    <w:basedOn w:val="Normal"/>
    <w:pPr>
      <w:tabs>
        <w:tab w:val="left" w:pos="284"/>
        <w:tab w:val="right" w:leader="dot" w:pos="6691"/>
      </w:tabs>
      <w:spacing w:before="240" w:line="200" w:lineRule="exact"/>
      <w:ind w:left="284" w:hanging="284"/>
    </w:pPr>
  </w:style>
  <w:style w:type="paragraph" w:customStyle="1" w:styleId="tabletext-7pt">
    <w:name w:val="tabletext-7pt"/>
    <w:basedOn w:val="Normal"/>
    <w:pPr>
      <w:spacing w:line="160" w:lineRule="exact"/>
    </w:pPr>
    <w:rPr>
      <w:sz w:val="14"/>
      <w:szCs w:val="14"/>
    </w:rPr>
  </w:style>
  <w:style w:type="paragraph" w:customStyle="1" w:styleId="FORM-BOX-HEAD">
    <w:name w:val="FORM-BOX-HEAD"/>
    <w:basedOn w:val="Normal"/>
    <w:pPr>
      <w:spacing w:before="480" w:after="180" w:line="220" w:lineRule="exact"/>
      <w:jc w:val="center"/>
    </w:pPr>
  </w:style>
  <w:style w:type="paragraph" w:customStyle="1" w:styleId="FORM-DOTS1">
    <w:name w:val="FORM-DOTS1"/>
    <w:basedOn w:val="Normal"/>
    <w:pPr>
      <w:tabs>
        <w:tab w:val="right" w:leader="dot" w:pos="6691"/>
      </w:tabs>
      <w:spacing w:line="200" w:lineRule="exact"/>
      <w:ind w:left="284"/>
    </w:pPr>
  </w:style>
  <w:style w:type="paragraph" w:customStyle="1" w:styleId="RG-tabletext75">
    <w:name w:val="RG-tabletext7.5"/>
    <w:basedOn w:val="Normal"/>
    <w:pPr>
      <w:spacing w:line="180" w:lineRule="exact"/>
    </w:pPr>
    <w:rPr>
      <w:sz w:val="15"/>
      <w:szCs w:val="15"/>
    </w:rPr>
  </w:style>
  <w:style w:type="paragraph" w:customStyle="1" w:styleId="FORM-HALFDOTS">
    <w:name w:val="FORM-HALFDOTS"/>
    <w:basedOn w:val="Normal"/>
    <w:pPr>
      <w:tabs>
        <w:tab w:val="right" w:leader="dot" w:pos="3402"/>
      </w:tabs>
      <w:spacing w:line="200" w:lineRule="exact"/>
      <w:ind w:left="284"/>
    </w:pPr>
    <w:rPr>
      <w:sz w:val="18"/>
      <w:szCs w:val="18"/>
    </w:rPr>
  </w:style>
  <w:style w:type="paragraph" w:customStyle="1" w:styleId="FORM-BOLDHEAD">
    <w:name w:val="FORM-BOLDHEAD"/>
    <w:basedOn w:val="Normal"/>
    <w:rPr>
      <w:rFonts w:ascii="Helvetica" w:hAnsi="Helvetica"/>
      <w:b/>
      <w:bCs/>
      <w:sz w:val="22"/>
      <w:szCs w:val="22"/>
    </w:rPr>
  </w:style>
  <w:style w:type="paragraph" w:customStyle="1" w:styleId="prec-numberhead-12pt">
    <w:name w:val="prec-numberhead-12pt"/>
    <w:basedOn w:val="Normal"/>
    <w:pPr>
      <w:keepNext/>
      <w:keepLines/>
      <w:spacing w:before="240"/>
    </w:pPr>
  </w:style>
  <w:style w:type="paragraph" w:customStyle="1" w:styleId="prec-numberhead-6pt">
    <w:name w:val="prec-numberhead-6pt"/>
    <w:basedOn w:val="Normal"/>
    <w:pPr>
      <w:spacing w:before="120"/>
    </w:pPr>
  </w:style>
  <w:style w:type="paragraph" w:customStyle="1" w:styleId="p">
    <w:name w:val="p"/>
    <w:basedOn w:val="Normal"/>
    <w:rPr>
      <w:b/>
      <w:bCs/>
    </w:rPr>
  </w:style>
  <w:style w:type="paragraph" w:styleId="BodyTextIndent">
    <w:name w:val="Body Text Indent"/>
    <w:basedOn w:val="Normal"/>
    <w:semiHidden/>
    <w:pPr>
      <w:tabs>
        <w:tab w:val="left" w:pos="567"/>
      </w:tabs>
    </w:pPr>
    <w:rPr>
      <w:rFonts w:ascii="CG Times (W1)" w:hAnsi="CG Times (W1)"/>
      <w:sz w:val="20"/>
      <w:lang w:val="en-AU"/>
    </w:rPr>
  </w:style>
  <w:style w:type="paragraph" w:styleId="BodyText">
    <w:name w:val="Body Text"/>
    <w:basedOn w:val="Normal"/>
    <w:semiHidden/>
    <w:rPr>
      <w:rFonts w:ascii="CG Times (W1)" w:hAnsi="CG Times (W1)"/>
      <w:sz w:val="20"/>
    </w:rPr>
  </w:style>
  <w:style w:type="paragraph" w:customStyle="1" w:styleId="normaltabletext">
    <w:name w:val="normaltabletext"/>
    <w:basedOn w:val="Normal"/>
    <w:pPr>
      <w:spacing w:before="240" w:line="230" w:lineRule="exact"/>
    </w:pPr>
    <w:rPr>
      <w:sz w:val="20"/>
      <w:szCs w:val="20"/>
    </w:rPr>
  </w:style>
  <w:style w:type="paragraph" w:customStyle="1" w:styleId="text11">
    <w:name w:val="text1.1"/>
    <w:basedOn w:val="Normal"/>
    <w:pPr>
      <w:tabs>
        <w:tab w:val="left" w:pos="1474"/>
      </w:tabs>
      <w:spacing w:before="180"/>
      <w:ind w:left="1474" w:hanging="1474"/>
    </w:pPr>
  </w:style>
  <w:style w:type="paragraph" w:customStyle="1" w:styleId="prelima">
    <w:name w:val="prelim(a)"/>
    <w:basedOn w:val="normaltext"/>
    <w:pPr>
      <w:tabs>
        <w:tab w:val="left" w:pos="454"/>
      </w:tabs>
      <w:ind w:left="454" w:hanging="454"/>
    </w:pPr>
  </w:style>
  <w:style w:type="paragraph" w:customStyle="1" w:styleId="footnotetext">
    <w:name w:val="footnotetext"/>
    <w:basedOn w:val="Normal"/>
    <w:pPr>
      <w:tabs>
        <w:tab w:val="right" w:pos="227"/>
        <w:tab w:val="left" w:pos="340"/>
      </w:tabs>
      <w:spacing w:line="200" w:lineRule="exact"/>
      <w:ind w:left="340" w:hanging="340"/>
    </w:pPr>
    <w:rPr>
      <w:sz w:val="17"/>
      <w:szCs w:val="17"/>
    </w:rPr>
  </w:style>
  <w:style w:type="paragraph" w:customStyle="1" w:styleId="casetext">
    <w:name w:val="casetext"/>
    <w:basedOn w:val="Normal"/>
    <w:pPr>
      <w:tabs>
        <w:tab w:val="right" w:leader="dot" w:pos="7655"/>
      </w:tabs>
      <w:spacing w:line="200" w:lineRule="exact"/>
      <w:ind w:left="181" w:hanging="181"/>
    </w:pPr>
    <w:rPr>
      <w:sz w:val="18"/>
      <w:szCs w:val="18"/>
    </w:rPr>
  </w:style>
  <w:style w:type="paragraph" w:customStyle="1" w:styleId="precnumber">
    <w:name w:val="precnumber"/>
    <w:basedOn w:val="Normal"/>
    <w:pPr>
      <w:tabs>
        <w:tab w:val="left" w:pos="1474"/>
      </w:tabs>
      <w:suppressAutoHyphens/>
      <w:spacing w:before="600" w:line="280" w:lineRule="exact"/>
    </w:pPr>
    <w:rPr>
      <w:spacing w:val="-3"/>
      <w:sz w:val="38"/>
      <w:szCs w:val="3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Patents</vt:lpstr>
    </vt:vector>
  </TitlesOfParts>
  <Company>Butterworths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Patents</dc:title>
  <dc:subject/>
  <dc:creator>terry</dc:creator>
  <cp:keywords/>
  <dc:description/>
  <cp:lastModifiedBy>Myers, Hadassah</cp:lastModifiedBy>
  <cp:revision>2</cp:revision>
  <cp:lastPrinted>2005-02-13T21:19:00Z</cp:lastPrinted>
  <dcterms:created xsi:type="dcterms:W3CDTF">2019-08-28T15:08:00Z</dcterms:created>
  <dcterms:modified xsi:type="dcterms:W3CDTF">2019-08-28T15:08:00Z</dcterms:modified>
</cp:coreProperties>
</file>